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66" w:rsidRPr="00C9169F" w:rsidRDefault="004C4836" w:rsidP="00C9169F">
      <w:pPr>
        <w:jc w:val="center"/>
        <w:rPr>
          <w:b/>
          <w:sz w:val="30"/>
          <w:szCs w:val="30"/>
        </w:rPr>
      </w:pPr>
      <w:r w:rsidRPr="00C9169F">
        <w:rPr>
          <w:b/>
          <w:sz w:val="30"/>
          <w:szCs w:val="30"/>
        </w:rPr>
        <w:t>大容量防水门禁机说明书（V2.</w:t>
      </w:r>
      <w:r w:rsidR="000B71CE">
        <w:rPr>
          <w:rFonts w:eastAsiaTheme="minorEastAsia" w:hint="eastAsia"/>
          <w:b/>
          <w:sz w:val="30"/>
          <w:szCs w:val="30"/>
        </w:rPr>
        <w:t>7</w:t>
      </w:r>
      <w:r w:rsidR="00E745F1" w:rsidRPr="00C9169F">
        <w:rPr>
          <w:b/>
          <w:sz w:val="30"/>
          <w:szCs w:val="30"/>
        </w:rPr>
        <w:t>）</w:t>
      </w:r>
    </w:p>
    <w:p w:rsidR="00733466" w:rsidRPr="00C9169F" w:rsidRDefault="00E745F1" w:rsidP="00C9169F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18"/>
          <w:szCs w:val="18"/>
        </w:rPr>
      </w:pPr>
      <w:r w:rsidRPr="00C9169F">
        <w:rPr>
          <w:rFonts w:asciiTheme="minorEastAsia" w:eastAsiaTheme="minorEastAsia" w:hAnsiTheme="minorEastAsia"/>
          <w:b/>
          <w:sz w:val="18"/>
          <w:szCs w:val="18"/>
        </w:rPr>
        <w:t>产品参数</w:t>
      </w:r>
    </w:p>
    <w:p w:rsidR="00733466" w:rsidRPr="00C9169F" w:rsidRDefault="00E745F1" w:rsidP="00C9169F">
      <w:pPr>
        <w:ind w:left="239" w:firstLine="270"/>
        <w:rPr>
          <w:rFonts w:asciiTheme="minorEastAsia" w:eastAsiaTheme="minorEastAsia" w:hAnsiTheme="minorEastAsia"/>
          <w:sz w:val="18"/>
          <w:szCs w:val="18"/>
        </w:rPr>
      </w:pPr>
      <w:r w:rsidRPr="00C9169F">
        <w:rPr>
          <w:rFonts w:asciiTheme="minorEastAsia" w:eastAsiaTheme="minorEastAsia" w:hAnsiTheme="minorEastAsia"/>
          <w:sz w:val="18"/>
          <w:szCs w:val="18"/>
        </w:rPr>
        <w:t>此机器是一款采用非接触式感应卡进行出入管制的门禁机，产品用户容量大，操作方便，性能稳定，非常适合智能小区等场所的出入口使用，具体产品参数如下：</w:t>
      </w:r>
    </w:p>
    <w:tbl>
      <w:tblPr>
        <w:tblpPr w:leftFromText="180" w:rightFromText="180" w:vertAnchor="text" w:horzAnchor="page" w:tblpX="1168" w:tblpY="1"/>
        <w:tblW w:w="6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"/>
        <w:gridCol w:w="2208"/>
        <w:gridCol w:w="1134"/>
        <w:gridCol w:w="2409"/>
      </w:tblGrid>
      <w:tr w:rsidR="00733466" w:rsidRPr="00C9169F">
        <w:trPr>
          <w:trHeight w:hRule="exact" w:val="397"/>
        </w:trPr>
        <w:tc>
          <w:tcPr>
            <w:tcW w:w="1080" w:type="dxa"/>
            <w:shd w:val="clear" w:color="000000" w:fill="C0C0C0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项目</w:t>
            </w:r>
          </w:p>
        </w:tc>
        <w:tc>
          <w:tcPr>
            <w:tcW w:w="2208" w:type="dxa"/>
            <w:shd w:val="clear" w:color="000000" w:fill="C0C0C0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指标</w:t>
            </w:r>
          </w:p>
        </w:tc>
        <w:tc>
          <w:tcPr>
            <w:tcW w:w="1134" w:type="dxa"/>
            <w:shd w:val="clear" w:color="000000" w:fill="C0C0C0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项目</w:t>
            </w:r>
          </w:p>
        </w:tc>
        <w:tc>
          <w:tcPr>
            <w:tcW w:w="2409" w:type="dxa"/>
            <w:shd w:val="clear" w:color="000000" w:fill="C0C0C0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指标</w:t>
            </w:r>
          </w:p>
        </w:tc>
      </w:tr>
      <w:tr w:rsidR="00733466" w:rsidRPr="00C9169F">
        <w:trPr>
          <w:trHeight w:hRule="exact" w:val="397"/>
        </w:trPr>
        <w:tc>
          <w:tcPr>
            <w:tcW w:w="1080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工作电压</w:t>
            </w:r>
          </w:p>
        </w:tc>
        <w:tc>
          <w:tcPr>
            <w:tcW w:w="2208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DC 9V</w:t>
            </w:r>
            <w:r w:rsidRPr="00C9169F">
              <w:rPr>
                <w:rFonts w:ascii="宋体"/>
                <w:sz w:val="18"/>
                <w:szCs w:val="18"/>
              </w:rPr>
              <w:t>～</w:t>
            </w:r>
            <w:r w:rsidRPr="00C9169F">
              <w:rPr>
                <w:sz w:val="18"/>
                <w:szCs w:val="18"/>
              </w:rPr>
              <w:t>18V</w:t>
            </w:r>
          </w:p>
        </w:tc>
        <w:tc>
          <w:tcPr>
            <w:tcW w:w="1134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用户容量</w:t>
            </w:r>
          </w:p>
        </w:tc>
        <w:tc>
          <w:tcPr>
            <w:tcW w:w="2409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1.5万个</w:t>
            </w:r>
          </w:p>
        </w:tc>
      </w:tr>
      <w:tr w:rsidR="00733466" w:rsidRPr="00C9169F">
        <w:trPr>
          <w:trHeight w:hRule="exact" w:val="397"/>
        </w:trPr>
        <w:tc>
          <w:tcPr>
            <w:tcW w:w="1080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工作电流</w:t>
            </w:r>
          </w:p>
        </w:tc>
        <w:tc>
          <w:tcPr>
            <w:tcW w:w="2208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&lt; 100mA（仅门禁机）</w:t>
            </w:r>
          </w:p>
        </w:tc>
        <w:tc>
          <w:tcPr>
            <w:tcW w:w="1134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读卡类型</w:t>
            </w:r>
          </w:p>
        </w:tc>
        <w:tc>
          <w:tcPr>
            <w:tcW w:w="2409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Mifare one卡或EM卡</w:t>
            </w:r>
          </w:p>
        </w:tc>
      </w:tr>
      <w:tr w:rsidR="00733466" w:rsidRPr="00C9169F">
        <w:trPr>
          <w:trHeight w:hRule="exact" w:val="397"/>
        </w:trPr>
        <w:tc>
          <w:tcPr>
            <w:tcW w:w="1080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环境温度</w:t>
            </w:r>
          </w:p>
        </w:tc>
        <w:tc>
          <w:tcPr>
            <w:tcW w:w="2208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－20℃—70℃</w:t>
            </w:r>
          </w:p>
        </w:tc>
        <w:tc>
          <w:tcPr>
            <w:tcW w:w="1134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读卡距离</w:t>
            </w:r>
          </w:p>
        </w:tc>
        <w:tc>
          <w:tcPr>
            <w:tcW w:w="2409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1－15CM</w:t>
            </w:r>
          </w:p>
        </w:tc>
      </w:tr>
    </w:tbl>
    <w:p w:rsidR="00733466" w:rsidRPr="00C9169F" w:rsidRDefault="00E745F1" w:rsidP="00C9169F">
      <w:pPr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2、门禁机安装设置常用步骤</w:t>
      </w:r>
    </w:p>
    <w:p w:rsidR="00733466" w:rsidRPr="00C9169F" w:rsidRDefault="00E745F1" w:rsidP="00C9169F">
      <w:pPr>
        <w:ind w:left="720" w:hanging="720"/>
        <w:rPr>
          <w:sz w:val="18"/>
          <w:szCs w:val="18"/>
        </w:rPr>
      </w:pPr>
      <w:r w:rsidRPr="00C9169F">
        <w:rPr>
          <w:sz w:val="18"/>
          <w:szCs w:val="18"/>
        </w:rPr>
        <w:t>第一步：设定开锁时间。需要NC信号的一般把S2跳线帽跳到“5S”端，即输出5秒；需要NO信号的一般跳到“1S”端（参考说明书4）。</w:t>
      </w:r>
    </w:p>
    <w:p w:rsidR="00733466" w:rsidRPr="00C9169F" w:rsidRDefault="00E745F1" w:rsidP="00C9169F">
      <w:pPr>
        <w:rPr>
          <w:sz w:val="18"/>
          <w:szCs w:val="18"/>
        </w:rPr>
      </w:pPr>
      <w:r w:rsidRPr="00C9169F">
        <w:rPr>
          <w:sz w:val="18"/>
          <w:szCs w:val="18"/>
        </w:rPr>
        <w:t>第二步：接线，安装（参考说明书7）。安装时先固定底盖，然后再把机器扣在底盖上。</w:t>
      </w:r>
    </w:p>
    <w:p w:rsidR="00733466" w:rsidRPr="00C9169F" w:rsidRDefault="00E745F1" w:rsidP="00C9169F">
      <w:pPr>
        <w:rPr>
          <w:sz w:val="18"/>
          <w:szCs w:val="18"/>
        </w:rPr>
      </w:pPr>
      <w:r w:rsidRPr="00C9169F">
        <w:rPr>
          <w:sz w:val="18"/>
          <w:szCs w:val="18"/>
        </w:rPr>
        <w:t>第三步：通电，然后通过“增加卡”增加用户（参考说明书5）。</w:t>
      </w:r>
    </w:p>
    <w:p w:rsidR="00733466" w:rsidRPr="00C9169F" w:rsidRDefault="00E745F1" w:rsidP="00C9169F">
      <w:pPr>
        <w:pStyle w:val="11"/>
        <w:numPr>
          <w:ilvl w:val="0"/>
          <w:numId w:val="4"/>
        </w:numPr>
        <w:tabs>
          <w:tab w:val="left" w:pos="360"/>
        </w:tabs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声光指示</w:t>
      </w:r>
    </w:p>
    <w:tbl>
      <w:tblPr>
        <w:tblStyle w:val="af0"/>
        <w:tblW w:w="744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5"/>
        <w:gridCol w:w="1890"/>
        <w:gridCol w:w="240"/>
        <w:gridCol w:w="960"/>
        <w:gridCol w:w="1245"/>
        <w:gridCol w:w="2136"/>
      </w:tblGrid>
      <w:tr w:rsidR="00733466" w:rsidRPr="00C9169F">
        <w:trPr>
          <w:trHeight w:hRule="exact" w:val="397"/>
        </w:trPr>
        <w:tc>
          <w:tcPr>
            <w:tcW w:w="975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操作/状态</w:t>
            </w:r>
          </w:p>
        </w:tc>
        <w:tc>
          <w:tcPr>
            <w:tcW w:w="1890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指示灯</w:t>
            </w:r>
          </w:p>
        </w:tc>
        <w:tc>
          <w:tcPr>
            <w:tcW w:w="240" w:type="dxa"/>
            <w:shd w:val="clear" w:color="000000" w:fill="7F7F7F" w:themeFill="background1" w:themeFillShade="7F"/>
          </w:tcPr>
          <w:p w:rsidR="00733466" w:rsidRPr="00C9169F" w:rsidRDefault="00733466" w:rsidP="00C91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操作/状态</w:t>
            </w:r>
          </w:p>
        </w:tc>
        <w:tc>
          <w:tcPr>
            <w:tcW w:w="1245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蜂鸣器</w:t>
            </w:r>
          </w:p>
        </w:tc>
        <w:tc>
          <w:tcPr>
            <w:tcW w:w="2136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指示灯</w:t>
            </w:r>
          </w:p>
        </w:tc>
      </w:tr>
      <w:tr w:rsidR="00733466" w:rsidRPr="00C9169F">
        <w:trPr>
          <w:trHeight w:hRule="exact" w:val="397"/>
        </w:trPr>
        <w:tc>
          <w:tcPr>
            <w:tcW w:w="975" w:type="dxa"/>
            <w:vMerge w:val="restart"/>
            <w:vAlign w:val="center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待机状态</w:t>
            </w:r>
          </w:p>
        </w:tc>
        <w:tc>
          <w:tcPr>
            <w:tcW w:w="1890" w:type="dxa"/>
          </w:tcPr>
          <w:p w:rsidR="00733466" w:rsidRPr="00C9169F" w:rsidRDefault="00E745F1" w:rsidP="00C9169F">
            <w:pPr>
              <w:jc w:val="center"/>
              <w:rPr>
                <w:rFonts w:eastAsia="宋体" w:hAnsi="宋体"/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金属机器：红灯慢闪</w:t>
            </w:r>
          </w:p>
        </w:tc>
        <w:tc>
          <w:tcPr>
            <w:tcW w:w="240" w:type="dxa"/>
            <w:shd w:val="clear" w:color="000000" w:fill="7F7F7F" w:themeFill="background1" w:themeFillShade="7F"/>
          </w:tcPr>
          <w:p w:rsidR="00733466" w:rsidRPr="00C9169F" w:rsidRDefault="00733466" w:rsidP="00C91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删卡状态</w:t>
            </w:r>
          </w:p>
        </w:tc>
        <w:tc>
          <w:tcPr>
            <w:tcW w:w="1245" w:type="dxa"/>
          </w:tcPr>
          <w:p w:rsidR="00733466" w:rsidRPr="00C9169F" w:rsidRDefault="00733466" w:rsidP="00C91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红（或蓝）灯快闪</w:t>
            </w:r>
          </w:p>
        </w:tc>
      </w:tr>
      <w:tr w:rsidR="00733466" w:rsidRPr="00C9169F">
        <w:trPr>
          <w:trHeight w:hRule="exact" w:val="397"/>
        </w:trPr>
        <w:tc>
          <w:tcPr>
            <w:tcW w:w="975" w:type="dxa"/>
            <w:vMerge/>
            <w:vAlign w:val="center"/>
          </w:tcPr>
          <w:p w:rsidR="00733466" w:rsidRPr="00C9169F" w:rsidRDefault="00733466" w:rsidP="00C9169F"/>
        </w:tc>
        <w:tc>
          <w:tcPr>
            <w:tcW w:w="1890" w:type="dxa"/>
          </w:tcPr>
          <w:p w:rsidR="00733466" w:rsidRPr="00C9169F" w:rsidRDefault="00E745F1" w:rsidP="00C9169F">
            <w:pPr>
              <w:jc w:val="center"/>
              <w:rPr>
                <w:rFonts w:eastAsia="宋体" w:hAnsi="宋体"/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塑料机器：蓝灯常亮</w:t>
            </w:r>
          </w:p>
        </w:tc>
        <w:tc>
          <w:tcPr>
            <w:tcW w:w="240" w:type="dxa"/>
            <w:shd w:val="clear" w:color="000000" w:fill="7F7F7F" w:themeFill="background1" w:themeFillShade="7F"/>
          </w:tcPr>
          <w:p w:rsidR="00733466" w:rsidRPr="00C9169F" w:rsidRDefault="00733466" w:rsidP="00C91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读有效卡</w:t>
            </w:r>
          </w:p>
        </w:tc>
        <w:tc>
          <w:tcPr>
            <w:tcW w:w="1245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滴</w:t>
            </w:r>
          </w:p>
        </w:tc>
        <w:tc>
          <w:tcPr>
            <w:tcW w:w="2136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绿灯长亮</w:t>
            </w:r>
          </w:p>
        </w:tc>
      </w:tr>
      <w:tr w:rsidR="00733466" w:rsidRPr="00C9169F">
        <w:trPr>
          <w:trHeight w:hRule="exact" w:val="397"/>
        </w:trPr>
        <w:tc>
          <w:tcPr>
            <w:tcW w:w="975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加卡状态</w:t>
            </w:r>
          </w:p>
        </w:tc>
        <w:tc>
          <w:tcPr>
            <w:tcW w:w="1890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绿灯快闪</w:t>
            </w:r>
          </w:p>
        </w:tc>
        <w:tc>
          <w:tcPr>
            <w:tcW w:w="240" w:type="dxa"/>
            <w:shd w:val="clear" w:color="000000" w:fill="7F7F7F" w:themeFill="background1" w:themeFillShade="7F"/>
          </w:tcPr>
          <w:p w:rsidR="00733466" w:rsidRPr="00C9169F" w:rsidRDefault="00733466" w:rsidP="00C91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733466" w:rsidRPr="00C9169F" w:rsidRDefault="00E745F1" w:rsidP="00C9169F">
            <w:pPr>
              <w:jc w:val="center"/>
              <w:rPr>
                <w:b/>
                <w:sz w:val="18"/>
                <w:szCs w:val="18"/>
              </w:rPr>
            </w:pPr>
            <w:r w:rsidRPr="00C9169F">
              <w:rPr>
                <w:b/>
                <w:sz w:val="18"/>
                <w:szCs w:val="18"/>
              </w:rPr>
              <w:t>读无效卡</w:t>
            </w:r>
          </w:p>
        </w:tc>
        <w:tc>
          <w:tcPr>
            <w:tcW w:w="1245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滴滴滴</w:t>
            </w:r>
          </w:p>
        </w:tc>
        <w:tc>
          <w:tcPr>
            <w:tcW w:w="2136" w:type="dxa"/>
          </w:tcPr>
          <w:p w:rsidR="00733466" w:rsidRPr="00C9169F" w:rsidRDefault="00E745F1" w:rsidP="00C9169F">
            <w:pPr>
              <w:jc w:val="center"/>
              <w:rPr>
                <w:sz w:val="18"/>
                <w:szCs w:val="18"/>
              </w:rPr>
            </w:pPr>
            <w:r w:rsidRPr="00C9169F">
              <w:rPr>
                <w:sz w:val="18"/>
                <w:szCs w:val="18"/>
              </w:rPr>
              <w:t>红（或蓝）灯慢闪</w:t>
            </w:r>
          </w:p>
        </w:tc>
      </w:tr>
    </w:tbl>
    <w:p w:rsidR="00733466" w:rsidRPr="00C9169F" w:rsidRDefault="00E745F1" w:rsidP="00C9169F">
      <w:pPr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4、设置开锁时间</w:t>
      </w:r>
    </w:p>
    <w:p w:rsidR="00733466" w:rsidRPr="00C9169F" w:rsidRDefault="00E745F1" w:rsidP="00880702">
      <w:pPr>
        <w:ind w:firstLineChars="150" w:firstLine="270"/>
        <w:rPr>
          <w:sz w:val="18"/>
          <w:szCs w:val="18"/>
        </w:rPr>
      </w:pPr>
      <w:r w:rsidRPr="00C9169F">
        <w:rPr>
          <w:sz w:val="18"/>
          <w:szCs w:val="18"/>
        </w:rPr>
        <w:t>把电路板上的S2的跳线帽插到“1S”端时，继电器动作1秒（出厂默认值）；插到“5S”端时，继电器动作5秒。</w:t>
      </w:r>
    </w:p>
    <w:p w:rsidR="00733466" w:rsidRPr="00C9169F" w:rsidRDefault="00C9169F" w:rsidP="00C9169F">
      <w:pPr>
        <w:pStyle w:val="21"/>
        <w:ind w:firstLine="0"/>
        <w:rPr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5、</w:t>
      </w:r>
      <w:r w:rsidR="00E745F1" w:rsidRPr="00C9169F">
        <w:rPr>
          <w:b/>
          <w:sz w:val="18"/>
          <w:szCs w:val="18"/>
        </w:rPr>
        <w:t>通过母卡增加或删除用户卡</w:t>
      </w:r>
    </w:p>
    <w:p w:rsidR="00733466" w:rsidRPr="00C9169F" w:rsidRDefault="00E745F1" w:rsidP="00C9169F">
      <w:pPr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出厂时每个机器都已配置好母卡，蓝色卡为“增加卡”，黄色卡为“删除卡”。出厂配置的母卡只对本机有用，不能通用，在使用时请不要混淆。</w:t>
      </w:r>
    </w:p>
    <w:p w:rsidR="00733466" w:rsidRPr="00C9169F" w:rsidRDefault="00686770" w:rsidP="00C9169F">
      <w:pPr>
        <w:ind w:left="1080" w:hanging="1080"/>
        <w:rPr>
          <w:b/>
          <w:sz w:val="18"/>
          <w:szCs w:val="18"/>
        </w:rPr>
      </w:pPr>
      <w:r w:rsidRPr="00686770">
        <w:rPr>
          <w:sz w:val="20"/>
        </w:rPr>
        <w:pict>
          <v:shapetype id="_x0000_m1042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34" type="#_x0000_m1042" style="position:absolute;left:0;text-align:left;margin-left:283pt;margin-top:5.75pt;width:22.7pt;height:5.6pt;z-index:251659776;mso-position-horizontal-relative:text;mso-position-vertical-relative:text" o:preferrelative="t" o:allowoverlap="f" adj="16200,5400" filled="t" fillcolor="black" strokecolor="black" strokeweight=".25pt"/>
        </w:pict>
      </w:r>
      <w:r w:rsidRPr="00686770">
        <w:rPr>
          <w:sz w:val="20"/>
        </w:rPr>
        <w:pict>
          <v:shapetype id="_x0000_m1041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36" type="#_x0000_m1041" style="position:absolute;left:0;text-align:left;margin-left:162.5pt;margin-top:6.5pt;width:22.7pt;height:5.6pt;z-index:251658752;mso-position-horizontal-relative:text;mso-position-vertical-relative:text" o:preferrelative="t" o:allowoverlap="f" adj="16200,5400" filled="t" fillcolor="black" strokecolor="black" strokeweight=".25pt"/>
        </w:pict>
      </w:r>
      <w:r w:rsidR="00E745F1" w:rsidRPr="00C9169F">
        <w:rPr>
          <w:sz w:val="18"/>
          <w:szCs w:val="18"/>
        </w:rPr>
        <w:t xml:space="preserve">增加用户卡：在待机状态下，刷“增加卡”      </w:t>
      </w:r>
      <w:r w:rsidR="003A3E02">
        <w:rPr>
          <w:rFonts w:eastAsiaTheme="minorEastAsia" w:hint="eastAsia"/>
          <w:sz w:val="18"/>
          <w:szCs w:val="18"/>
        </w:rPr>
        <w:t xml:space="preserve"> </w:t>
      </w:r>
      <w:r w:rsidR="00E745F1" w:rsidRPr="00C9169F">
        <w:rPr>
          <w:sz w:val="18"/>
          <w:szCs w:val="18"/>
        </w:rPr>
        <w:t>刷“用户卡”（可连续刷）       刷“增加卡”</w:t>
      </w:r>
    </w:p>
    <w:p w:rsidR="00733466" w:rsidRPr="00C9169F" w:rsidRDefault="00686770" w:rsidP="00C9169F">
      <w:pPr>
        <w:ind w:left="1080" w:hanging="1080"/>
        <w:rPr>
          <w:b/>
          <w:sz w:val="18"/>
          <w:szCs w:val="18"/>
        </w:rPr>
      </w:pPr>
      <w:r w:rsidRPr="00686770">
        <w:rPr>
          <w:sz w:val="20"/>
        </w:rPr>
        <w:pict>
          <v:shapetype id="_x0000_m1040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32" type="#_x0000_m1040" style="position:absolute;left:0;text-align:left;margin-left:162.5pt;margin-top:6.5pt;width:22.7pt;height:5.6pt;z-index:251660800;mso-position-horizontal-relative:text;mso-position-vertical-relative:text" o:preferrelative="t" o:allowoverlap="f" adj="16200,5400" filled="t" fillcolor="black" strokecolor="black" strokeweight=".25pt"/>
        </w:pict>
      </w:r>
      <w:r w:rsidRPr="00686770">
        <w:rPr>
          <w:sz w:val="20"/>
        </w:rPr>
        <w:pict>
          <v:shapetype id="_x0000_m1039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30" type="#_x0000_m1039" style="position:absolute;left:0;text-align:left;margin-left:283pt;margin-top:5.75pt;width:22.7pt;height:5.6pt;z-index:251661824;mso-position-horizontal-relative:text;mso-position-vertical-relative:text" o:preferrelative="t" o:allowoverlap="f" adj="16200,5400" filled="t" fillcolor="black" strokecolor="black" strokeweight=".25pt"/>
        </w:pict>
      </w:r>
      <w:r w:rsidR="00E745F1" w:rsidRPr="00C9169F">
        <w:rPr>
          <w:sz w:val="18"/>
          <w:szCs w:val="18"/>
        </w:rPr>
        <w:t xml:space="preserve">删除用户卡：在待机状态下，刷“删除卡”      </w:t>
      </w:r>
      <w:r w:rsidR="003A3E02">
        <w:rPr>
          <w:rFonts w:eastAsiaTheme="minorEastAsia" w:hint="eastAsia"/>
          <w:sz w:val="18"/>
          <w:szCs w:val="18"/>
        </w:rPr>
        <w:t xml:space="preserve"> </w:t>
      </w:r>
      <w:r w:rsidR="00E745F1" w:rsidRPr="00C9169F">
        <w:rPr>
          <w:sz w:val="18"/>
          <w:szCs w:val="18"/>
        </w:rPr>
        <w:t>刷“用户卡”（可连续刷）       刷“删除卡”</w:t>
      </w:r>
    </w:p>
    <w:p w:rsidR="00733466" w:rsidRPr="00C9169F" w:rsidRDefault="00686770" w:rsidP="00C9169F">
      <w:pPr>
        <w:ind w:left="1260" w:hanging="1260"/>
        <w:rPr>
          <w:sz w:val="18"/>
          <w:szCs w:val="18"/>
        </w:rPr>
      </w:pPr>
      <w:r w:rsidRPr="00686770">
        <w:rPr>
          <w:sz w:val="20"/>
        </w:rPr>
        <w:pict>
          <v:shapetype id="_x0000_m1038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26" type="#_x0000_m1038" style="position:absolute;left:0;text-align:left;margin-left:174pt;margin-top:5pt;width:22.7pt;height:5.6pt;z-index:251663872;mso-position-horizontal-relative:text;mso-position-vertical-relative:text" o:preferrelative="t" o:allowoverlap="f" adj="16200,5400" filled="t" fillcolor="black" strokecolor="black" strokeweight=".25pt"/>
        </w:pict>
      </w:r>
      <w:r w:rsidRPr="00686770">
        <w:rPr>
          <w:sz w:val="20"/>
        </w:rPr>
        <w:pict>
          <v:shapetype id="_x0000_m1037" coordsize="21600,21600" o:spt="13" o:preferrelative="t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</w:pict>
      </w:r>
      <w:r w:rsidRPr="00686770">
        <w:rPr>
          <w:sz w:val="20"/>
        </w:rPr>
        <w:pict>
          <v:shape id="_x0000_s1028" type="#_x0000_m1037" style="position:absolute;left:0;text-align:left;margin-left:247.25pt;margin-top:6pt;width:22.7pt;height:5.6pt;z-index:251662848;mso-position-horizontal-relative:text;mso-position-vertical-relative:text" o:preferrelative="t" o:allowoverlap="f" adj="16200,5400" filled="t" fillcolor="black" strokecolor="black" strokeweight=".25pt"/>
        </w:pict>
      </w:r>
      <w:r w:rsidR="00E745F1" w:rsidRPr="00C9169F">
        <w:rPr>
          <w:sz w:val="18"/>
          <w:szCs w:val="18"/>
        </w:rPr>
        <w:t xml:space="preserve">删除全部用户：在待机状态下，刷“删除卡”       </w:t>
      </w:r>
      <w:r w:rsidR="003A6B5A">
        <w:rPr>
          <w:rFonts w:eastAsiaTheme="minorEastAsia" w:hint="eastAsia"/>
          <w:sz w:val="18"/>
          <w:szCs w:val="18"/>
        </w:rPr>
        <w:t xml:space="preserve"> </w:t>
      </w:r>
      <w:r w:rsidR="00E745F1" w:rsidRPr="00C9169F">
        <w:rPr>
          <w:sz w:val="18"/>
          <w:szCs w:val="18"/>
        </w:rPr>
        <w:t>刷“增加卡”          刷“删除卡”</w:t>
      </w:r>
    </w:p>
    <w:p w:rsidR="00733466" w:rsidRPr="00C9169F" w:rsidRDefault="00E745F1" w:rsidP="00C9169F">
      <w:pPr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6、设置母卡</w:t>
      </w:r>
    </w:p>
    <w:p w:rsidR="00733466" w:rsidRPr="000C078B" w:rsidRDefault="00E745F1" w:rsidP="00C9169F">
      <w:pPr>
        <w:rPr>
          <w:rFonts w:eastAsiaTheme="minorEastAsia"/>
          <w:sz w:val="18"/>
          <w:szCs w:val="18"/>
        </w:rPr>
      </w:pPr>
      <w:r w:rsidRPr="00C9169F">
        <w:rPr>
          <w:sz w:val="18"/>
          <w:szCs w:val="18"/>
        </w:rPr>
        <w:t>如果母卡丢失或需要重新设置，可以按以下步骤进行</w:t>
      </w:r>
      <w:r w:rsidR="000C078B">
        <w:rPr>
          <w:rFonts w:eastAsiaTheme="minorEastAsia" w:hint="eastAsia"/>
          <w:sz w:val="18"/>
          <w:szCs w:val="18"/>
        </w:rPr>
        <w:t>：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第一步：断电，把8P接线端子的OPEN线(棕色)与GND线短接，重新上电，三声长鸣后绿灯快闪。</w:t>
      </w:r>
    </w:p>
    <w:p w:rsidR="00733466" w:rsidRPr="00C9169F" w:rsidRDefault="00E745F1" w:rsidP="00C9169F">
      <w:pPr>
        <w:ind w:left="720" w:hanging="720"/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lastRenderedPageBreak/>
        <w:t>第二步：连续刷两张空白卡（第一张为“增加卡”，第二张为“删除卡”），蓝（或红）灯闪烁、蜂鸣器连续短鸣。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第三步：断电，把OPEN线和GND线断开再重新上电，机器进入正常工作状态，母卡增加完成。</w:t>
      </w:r>
    </w:p>
    <w:p w:rsidR="00733466" w:rsidRPr="00C9169F" w:rsidRDefault="00E745F1" w:rsidP="00C9169F">
      <w:pPr>
        <w:jc w:val="left"/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7、通过门禁电源驱动电锁接线示意图</w:t>
      </w:r>
    </w:p>
    <w:p w:rsidR="00733466" w:rsidRPr="00C9169F" w:rsidRDefault="00E745F1" w:rsidP="00C9169F">
      <w:pPr>
        <w:jc w:val="left"/>
        <w:rPr>
          <w:rFonts w:ascii="宋体" w:eastAsia="宋体" w:hAnsi="宋体"/>
          <w:sz w:val="24"/>
          <w:szCs w:val="24"/>
        </w:rPr>
      </w:pPr>
      <w:r w:rsidRPr="00C9169F">
        <w:rPr>
          <w:noProof/>
          <w:sz w:val="20"/>
        </w:rPr>
        <w:drawing>
          <wp:inline distT="0" distB="0" distL="0" distR="0">
            <wp:extent cx="4353560" cy="2439035"/>
            <wp:effectExtent l="19050" t="0" r="9525" b="0"/>
            <wp:docPr id="18" name="图片 1" descr="C:\Users\limen\AppData\Roaming\Tencent\Users\32773316\QQ\WinTemp\RichOle\)FF(PGXLP9`M~76@D]I@Y{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7000_4303872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43967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733466" w:rsidRPr="00C9169F" w:rsidRDefault="00E745F1" w:rsidP="00C9169F">
      <w:pPr>
        <w:jc w:val="left"/>
        <w:rPr>
          <w:b/>
          <w:sz w:val="18"/>
          <w:szCs w:val="18"/>
        </w:rPr>
      </w:pPr>
      <w:r w:rsidRPr="00C9169F">
        <w:rPr>
          <w:b/>
          <w:sz w:val="18"/>
          <w:szCs w:val="18"/>
        </w:rPr>
        <w:t>8、MOD功能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MOD状态“1” ：</w:t>
      </w:r>
      <w:r w:rsidR="00F472B7">
        <w:rPr>
          <w:rFonts w:ascii="宋体" w:eastAsia="宋体" w:hAnsi="宋体" w:hint="eastAsia"/>
          <w:sz w:val="18"/>
          <w:szCs w:val="18"/>
        </w:rPr>
        <w:t xml:space="preserve"> </w:t>
      </w:r>
      <w:r w:rsidRPr="00C9169F">
        <w:rPr>
          <w:rFonts w:ascii="宋体" w:eastAsia="宋体" w:hAnsi="宋体"/>
          <w:sz w:val="18"/>
          <w:szCs w:val="18"/>
        </w:rPr>
        <w:t>3分钟内无任何操作，系统自动退出加卡状态（出厂值为状态“1”）。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MOD状态“2” ：系统不会自动退出加卡状态，必须通过刷“增加卡”才能结束加卡状态（或者断电重启）。在加卡状态时，刷所有卡（母卡除外）都会输出开锁信号，且卡片被自动保存。此功能适用临时替换机器等特殊情况。</w:t>
      </w:r>
    </w:p>
    <w:p w:rsidR="00733466" w:rsidRPr="00C9169F" w:rsidRDefault="00E745F1" w:rsidP="00C9169F">
      <w:pPr>
        <w:rPr>
          <w:rFonts w:ascii="宋体" w:eastAsia="宋体" w:hAnsi="宋体"/>
          <w:b/>
          <w:sz w:val="18"/>
          <w:szCs w:val="18"/>
        </w:rPr>
      </w:pPr>
      <w:r w:rsidRPr="00C9169F">
        <w:rPr>
          <w:rFonts w:ascii="宋体" w:eastAsia="宋体" w:hAnsi="宋体"/>
          <w:b/>
          <w:sz w:val="18"/>
          <w:szCs w:val="18"/>
        </w:rPr>
        <w:t>9、数据拷贝功能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通过门禁机上的J3插针（3P）可以把用户卡数据导出到另外一台门禁机上，本机上的数据不会删除。操作步骤如下（A为数据导出机器，B为导入</w:t>
      </w:r>
      <w:r w:rsidR="00594666" w:rsidRPr="00C9169F">
        <w:rPr>
          <w:rFonts w:ascii="宋体" w:eastAsia="宋体" w:hAnsi="宋体"/>
          <w:sz w:val="18"/>
          <w:szCs w:val="18"/>
        </w:rPr>
        <w:t>机器</w:t>
      </w:r>
      <w:r w:rsidRPr="00C9169F">
        <w:rPr>
          <w:rFonts w:ascii="宋体" w:eastAsia="宋体" w:hAnsi="宋体"/>
          <w:sz w:val="18"/>
          <w:szCs w:val="18"/>
        </w:rPr>
        <w:t>）：</w:t>
      </w:r>
    </w:p>
    <w:p w:rsidR="00733466" w:rsidRPr="00C9169F" w:rsidRDefault="00E745F1" w:rsidP="00C9169F">
      <w:pPr>
        <w:rPr>
          <w:rFonts w:ascii="宋体" w:eastAsia="宋体" w:hAnsi="宋体"/>
          <w:sz w:val="24"/>
          <w:szCs w:val="24"/>
        </w:rPr>
      </w:pPr>
      <w:r w:rsidRPr="00C9169F">
        <w:rPr>
          <w:rFonts w:ascii="宋体" w:eastAsia="宋体" w:hAnsi="宋体"/>
          <w:sz w:val="18"/>
          <w:szCs w:val="18"/>
        </w:rPr>
        <w:t>第一步：</w:t>
      </w:r>
      <w:r w:rsidR="007C7FE7" w:rsidRPr="007C7FE7">
        <w:rPr>
          <w:rFonts w:ascii="宋体" w:eastAsia="宋体" w:hAnsi="宋体" w:hint="eastAsia"/>
          <w:color w:val="FF0000"/>
          <w:sz w:val="18"/>
          <w:szCs w:val="18"/>
        </w:rPr>
        <w:t>分别</w:t>
      </w:r>
      <w:r w:rsidR="00594666" w:rsidRPr="00C9169F">
        <w:rPr>
          <w:rFonts w:ascii="宋体" w:eastAsia="宋体" w:hAnsi="宋体"/>
          <w:sz w:val="18"/>
          <w:szCs w:val="18"/>
        </w:rPr>
        <w:t>把</w:t>
      </w:r>
      <w:r w:rsidR="00594666" w:rsidRPr="00C9169F">
        <w:rPr>
          <w:rFonts w:ascii="宋体" w:eastAsia="宋体" w:hAnsi="宋体" w:hint="eastAsia"/>
          <w:sz w:val="18"/>
          <w:szCs w:val="18"/>
        </w:rPr>
        <w:t>A、B机器的</w:t>
      </w:r>
      <w:r w:rsidR="00594666" w:rsidRPr="00C9169F">
        <w:rPr>
          <w:rFonts w:ascii="宋体" w:eastAsia="宋体" w:hAnsi="宋体"/>
          <w:sz w:val="18"/>
          <w:szCs w:val="18"/>
        </w:rPr>
        <w:t>DO</w:t>
      </w:r>
      <w:r w:rsidR="00594666" w:rsidRPr="00C9169F">
        <w:rPr>
          <w:rFonts w:ascii="宋体" w:eastAsia="宋体" w:hAnsi="宋体" w:hint="eastAsia"/>
          <w:sz w:val="18"/>
          <w:szCs w:val="18"/>
        </w:rPr>
        <w:t>和</w:t>
      </w:r>
      <w:r w:rsidR="00594666" w:rsidRPr="00C9169F">
        <w:rPr>
          <w:rFonts w:ascii="宋体" w:eastAsia="宋体" w:hAnsi="宋体"/>
          <w:sz w:val="18"/>
          <w:szCs w:val="18"/>
        </w:rPr>
        <w:t>GND</w:t>
      </w:r>
      <w:r w:rsidR="00AC7416">
        <w:rPr>
          <w:rFonts w:ascii="宋体" w:eastAsia="宋体" w:hAnsi="宋体" w:hint="eastAsia"/>
          <w:sz w:val="18"/>
          <w:szCs w:val="18"/>
        </w:rPr>
        <w:t>线</w:t>
      </w:r>
      <w:r w:rsidR="00594666" w:rsidRPr="00C9169F">
        <w:rPr>
          <w:rFonts w:ascii="宋体" w:eastAsia="宋体" w:hAnsi="宋体"/>
          <w:sz w:val="18"/>
          <w:szCs w:val="18"/>
        </w:rPr>
        <w:t>短接</w:t>
      </w:r>
      <w:r w:rsidR="00594666" w:rsidRPr="00C9169F">
        <w:rPr>
          <w:rFonts w:ascii="宋体" w:eastAsia="宋体" w:hAnsi="宋体" w:hint="eastAsia"/>
          <w:sz w:val="18"/>
          <w:szCs w:val="18"/>
        </w:rPr>
        <w:t>，</w:t>
      </w:r>
      <w:r w:rsidR="00594666" w:rsidRPr="00C9169F">
        <w:rPr>
          <w:rFonts w:ascii="宋体" w:eastAsia="宋体" w:hAnsi="宋体"/>
          <w:sz w:val="18"/>
          <w:szCs w:val="18"/>
        </w:rPr>
        <w:t>然后分别给两个机器通电</w:t>
      </w:r>
      <w:r w:rsidR="00594666" w:rsidRPr="00C9169F">
        <w:rPr>
          <w:rFonts w:ascii="宋体" w:eastAsia="宋体" w:hAnsi="宋体" w:hint="eastAsia"/>
          <w:sz w:val="18"/>
          <w:szCs w:val="18"/>
        </w:rPr>
        <w:t>，</w:t>
      </w:r>
      <w:r w:rsidR="00594666" w:rsidRPr="00C9169F">
        <w:rPr>
          <w:rFonts w:ascii="宋体" w:eastAsia="宋体" w:hAnsi="宋体"/>
          <w:sz w:val="18"/>
          <w:szCs w:val="18"/>
        </w:rPr>
        <w:t>两个机器蓝灯常亮</w:t>
      </w:r>
      <w:r w:rsidR="00AC7416" w:rsidRPr="00DD45D8">
        <w:rPr>
          <w:rFonts w:ascii="宋体" w:eastAsia="宋体" w:hAnsi="宋体" w:hint="eastAsia"/>
          <w:color w:val="FF0000"/>
          <w:sz w:val="18"/>
          <w:szCs w:val="18"/>
        </w:rPr>
        <w:t>（金属机红灯慢闪）</w:t>
      </w:r>
      <w:r w:rsidR="00832032" w:rsidRPr="00C9169F">
        <w:rPr>
          <w:rFonts w:ascii="宋体" w:eastAsia="宋体" w:hAnsi="宋体" w:hint="eastAsia"/>
          <w:sz w:val="18"/>
          <w:szCs w:val="18"/>
        </w:rPr>
        <w:t>特别注意：两个机器必须相隔20厘米以上，否则会互相干扰读卡</w:t>
      </w:r>
    </w:p>
    <w:p w:rsidR="00733466" w:rsidRPr="00C9169F" w:rsidRDefault="00E745F1" w:rsidP="00C9169F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第二步：</w:t>
      </w:r>
      <w:r w:rsidR="00594666" w:rsidRPr="00C9169F">
        <w:rPr>
          <w:rFonts w:ascii="宋体" w:eastAsia="宋体" w:hAnsi="宋体"/>
          <w:sz w:val="18"/>
          <w:szCs w:val="18"/>
        </w:rPr>
        <w:t>把A的删除卡放A机器上约5S，A机器长鸣三声，A的指示灯</w:t>
      </w:r>
      <w:r w:rsidR="00594666" w:rsidRPr="00C9169F">
        <w:rPr>
          <w:rFonts w:ascii="宋体" w:eastAsia="宋体" w:hAnsi="宋体" w:hint="eastAsia"/>
          <w:sz w:val="18"/>
          <w:szCs w:val="18"/>
        </w:rPr>
        <w:t>变</w:t>
      </w:r>
      <w:r w:rsidR="00594666" w:rsidRPr="00C9169F">
        <w:rPr>
          <w:rFonts w:ascii="宋体" w:eastAsia="宋体" w:hAnsi="宋体"/>
          <w:sz w:val="18"/>
          <w:szCs w:val="18"/>
        </w:rPr>
        <w:t>灭；</w:t>
      </w:r>
    </w:p>
    <w:p w:rsidR="00733466" w:rsidRPr="00C9169F" w:rsidRDefault="00B55A56" w:rsidP="00C9169F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noProof/>
          <w:sz w:val="18"/>
          <w:szCs w:val="1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175895</wp:posOffset>
            </wp:positionV>
            <wp:extent cx="838200" cy="1247775"/>
            <wp:effectExtent l="19050" t="0" r="0" b="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477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E745F1" w:rsidRPr="00C9169F">
        <w:rPr>
          <w:rFonts w:ascii="宋体" w:eastAsia="宋体" w:hAnsi="宋体"/>
          <w:sz w:val="18"/>
          <w:szCs w:val="18"/>
        </w:rPr>
        <w:t>第三步：</w:t>
      </w:r>
      <w:r w:rsidR="00594666" w:rsidRPr="00C9169F">
        <w:rPr>
          <w:rFonts w:ascii="宋体" w:eastAsia="宋体" w:hAnsi="宋体"/>
          <w:sz w:val="18"/>
          <w:szCs w:val="18"/>
        </w:rPr>
        <w:t>把B的增加卡放B机器上约5S，B机器长鸣三声，</w:t>
      </w:r>
      <w:r w:rsidR="00832032" w:rsidRPr="00C9169F">
        <w:rPr>
          <w:rFonts w:ascii="宋体" w:eastAsia="宋体" w:hAnsi="宋体" w:hint="eastAsia"/>
          <w:sz w:val="18"/>
          <w:szCs w:val="18"/>
        </w:rPr>
        <w:t>B机器蓝灯微亮</w:t>
      </w:r>
      <w:r w:rsidR="00DD45D8" w:rsidRPr="00DD45D8">
        <w:rPr>
          <w:rFonts w:ascii="宋体" w:eastAsia="宋体" w:hAnsi="宋体" w:hint="eastAsia"/>
          <w:color w:val="FF0000"/>
          <w:sz w:val="18"/>
          <w:szCs w:val="18"/>
        </w:rPr>
        <w:t>（金属机灯变灭）</w:t>
      </w:r>
    </w:p>
    <w:p w:rsidR="00B55A56" w:rsidRDefault="00E745F1" w:rsidP="00AC7416">
      <w:pPr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第四步：</w:t>
      </w:r>
      <w:r w:rsidR="00832032" w:rsidRPr="00C9169F">
        <w:rPr>
          <w:rFonts w:ascii="宋体" w:eastAsia="宋体" w:hAnsi="宋体"/>
          <w:sz w:val="18"/>
          <w:szCs w:val="18"/>
        </w:rPr>
        <w:t>如右图所示连接A、B的J3</w:t>
      </w:r>
      <w:r w:rsidR="00880702">
        <w:rPr>
          <w:rFonts w:ascii="宋体" w:eastAsia="宋体" w:hAnsi="宋体" w:hint="eastAsia"/>
          <w:sz w:val="18"/>
          <w:szCs w:val="18"/>
        </w:rPr>
        <w:t>，（A.B机器数据线插头方向必须一致）</w:t>
      </w:r>
    </w:p>
    <w:p w:rsidR="00B55A56" w:rsidRDefault="00B55A56" w:rsidP="00B55A56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46355</wp:posOffset>
            </wp:positionV>
            <wp:extent cx="1228725" cy="952500"/>
            <wp:effectExtent l="19050" t="0" r="9525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F51E6E" w:rsidRPr="00C9169F">
        <w:rPr>
          <w:rFonts w:ascii="宋体" w:eastAsia="宋体" w:hAnsi="宋体" w:hint="eastAsia"/>
          <w:sz w:val="18"/>
          <w:szCs w:val="18"/>
        </w:rPr>
        <w:t>连接后</w:t>
      </w:r>
      <w:r w:rsidR="00832032" w:rsidRPr="00C9169F">
        <w:rPr>
          <w:rFonts w:ascii="宋体" w:eastAsia="宋体" w:hAnsi="宋体" w:hint="eastAsia"/>
          <w:sz w:val="18"/>
          <w:szCs w:val="18"/>
        </w:rPr>
        <w:t>A机蓝灯快闪</w:t>
      </w:r>
      <w:r w:rsidR="00DD45D8" w:rsidRPr="00DD45D8">
        <w:rPr>
          <w:rFonts w:ascii="宋体" w:eastAsia="宋体" w:hAnsi="宋体" w:hint="eastAsia"/>
          <w:color w:val="FF0000"/>
          <w:sz w:val="18"/>
          <w:szCs w:val="18"/>
        </w:rPr>
        <w:t>（金属机红灯快闪）</w:t>
      </w:r>
    </w:p>
    <w:p w:rsidR="00B55A56" w:rsidRDefault="00832032" w:rsidP="00B55A56">
      <w:pPr>
        <w:jc w:val="left"/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 w:hint="eastAsia"/>
          <w:sz w:val="18"/>
          <w:szCs w:val="18"/>
        </w:rPr>
        <w:t>B机绿灯快闪，</w:t>
      </w:r>
      <w:r w:rsidR="00E745F1" w:rsidRPr="00C9169F">
        <w:rPr>
          <w:rFonts w:ascii="宋体" w:eastAsia="宋体" w:hAnsi="宋体"/>
          <w:sz w:val="18"/>
          <w:szCs w:val="18"/>
        </w:rPr>
        <w:t>等待约5分钟时间，</w:t>
      </w:r>
    </w:p>
    <w:p w:rsidR="00B55A56" w:rsidRPr="00B55A56" w:rsidRDefault="00E745F1" w:rsidP="00B55A56">
      <w:pPr>
        <w:jc w:val="left"/>
        <w:rPr>
          <w:rFonts w:ascii="宋体" w:eastAsia="宋体" w:hAnsi="宋体"/>
          <w:sz w:val="18"/>
          <w:szCs w:val="18"/>
        </w:rPr>
      </w:pPr>
      <w:r w:rsidRPr="00C9169F">
        <w:rPr>
          <w:rFonts w:ascii="宋体" w:eastAsia="宋体" w:hAnsi="宋体"/>
          <w:sz w:val="18"/>
          <w:szCs w:val="18"/>
        </w:rPr>
        <w:t>AB两个机器同时长鸣一声，数据导出完成。</w:t>
      </w:r>
    </w:p>
    <w:sectPr w:rsidR="00B55A56" w:rsidRPr="00B55A56" w:rsidSect="00733466">
      <w:pgSz w:w="16838" w:h="11906" w:orient="landscape"/>
      <w:pgMar w:top="737" w:right="567" w:bottom="737" w:left="567" w:header="851" w:footer="992" w:gutter="0"/>
      <w:cols w:num="2" w:space="6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9C" w:rsidRDefault="002E679C" w:rsidP="00594666">
      <w:r>
        <w:separator/>
      </w:r>
    </w:p>
  </w:endnote>
  <w:endnote w:type="continuationSeparator" w:id="1">
    <w:p w:rsidR="002E679C" w:rsidRDefault="002E679C" w:rsidP="0059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9C" w:rsidRDefault="002E679C" w:rsidP="00594666">
      <w:r>
        <w:separator/>
      </w:r>
    </w:p>
  </w:footnote>
  <w:footnote w:type="continuationSeparator" w:id="1">
    <w:p w:rsidR="002E679C" w:rsidRDefault="002E679C" w:rsidP="0059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4823"/>
    <w:lvl w:ilvl="0">
      <w:start w:val="3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00000002"/>
    <w:multiLevelType w:val="multilevel"/>
    <w:tmpl w:val="000018B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2">
    <w:nsid w:val="1B9D7B11"/>
    <w:multiLevelType w:val="hybridMultilevel"/>
    <w:tmpl w:val="687609EE"/>
    <w:lvl w:ilvl="0" w:tplc="F4446064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B54B3"/>
    <w:multiLevelType w:val="multilevel"/>
    <w:tmpl w:val="00000029"/>
    <w:lvl w:ilvl="0">
      <w:start w:val="5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733466"/>
    <w:rsid w:val="000B71CE"/>
    <w:rsid w:val="000C078B"/>
    <w:rsid w:val="0019034D"/>
    <w:rsid w:val="002E679C"/>
    <w:rsid w:val="003834AF"/>
    <w:rsid w:val="003A3E02"/>
    <w:rsid w:val="003A6B5A"/>
    <w:rsid w:val="00444276"/>
    <w:rsid w:val="004C4836"/>
    <w:rsid w:val="004C75F4"/>
    <w:rsid w:val="00535AC7"/>
    <w:rsid w:val="005607CA"/>
    <w:rsid w:val="00594666"/>
    <w:rsid w:val="0059660F"/>
    <w:rsid w:val="00686770"/>
    <w:rsid w:val="006F71F6"/>
    <w:rsid w:val="00733466"/>
    <w:rsid w:val="007C7FE7"/>
    <w:rsid w:val="007F77BB"/>
    <w:rsid w:val="00832032"/>
    <w:rsid w:val="00880702"/>
    <w:rsid w:val="00A91518"/>
    <w:rsid w:val="00AC7416"/>
    <w:rsid w:val="00AF0139"/>
    <w:rsid w:val="00B55A56"/>
    <w:rsid w:val="00C75FB7"/>
    <w:rsid w:val="00C9169F"/>
    <w:rsid w:val="00CF530F"/>
    <w:rsid w:val="00DD45D8"/>
    <w:rsid w:val="00E745F1"/>
    <w:rsid w:val="00F472B7"/>
    <w:rsid w:val="00F51E6E"/>
    <w:rsid w:val="00F709D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466"/>
    <w:pPr>
      <w:jc w:val="both"/>
    </w:pPr>
    <w:rPr>
      <w:rFonts w:eastAsia="Times New Roman"/>
      <w:sz w:val="21"/>
      <w:szCs w:val="21"/>
    </w:rPr>
  </w:style>
  <w:style w:type="paragraph" w:styleId="1">
    <w:name w:val="heading 1"/>
    <w:uiPriority w:val="7"/>
    <w:qFormat/>
    <w:rsid w:val="00733466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733466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73346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73346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73346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73346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73346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73346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73346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33466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733466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33466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33466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733466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733466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733466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33466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733466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733466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733466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733466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733466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733466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33466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733466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733466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733466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733466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733466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733466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733466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733466"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qFormat/>
    <w:rsid w:val="0073346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qFormat/>
    <w:rsid w:val="00733466"/>
    <w:rPr>
      <w:sz w:val="18"/>
      <w:szCs w:val="18"/>
    </w:rPr>
  </w:style>
  <w:style w:type="paragraph" w:styleId="af2">
    <w:name w:val="footer"/>
    <w:basedOn w:val="a"/>
    <w:qFormat/>
    <w:rsid w:val="0073346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3">
    <w:name w:val="header"/>
    <w:basedOn w:val="a"/>
    <w:link w:val="Char"/>
    <w:qFormat/>
    <w:rsid w:val="0073346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f4">
    <w:name w:val="page number"/>
    <w:basedOn w:val="a0"/>
    <w:qFormat/>
    <w:rsid w:val="00733466"/>
  </w:style>
  <w:style w:type="character" w:customStyle="1" w:styleId="Char">
    <w:name w:val="页眉 Char"/>
    <w:basedOn w:val="a0"/>
    <w:link w:val="af3"/>
    <w:qFormat/>
    <w:rsid w:val="00733466"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rsid w:val="00733466"/>
    <w:pPr>
      <w:ind w:firstLine="420"/>
    </w:pPr>
  </w:style>
  <w:style w:type="paragraph" w:customStyle="1" w:styleId="21">
    <w:name w:val="列出段落2"/>
    <w:basedOn w:val="a"/>
    <w:unhideWhenUsed/>
    <w:qFormat/>
    <w:rsid w:val="00733466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219</Words>
  <Characters>1251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T10 单门门禁机</dc:title>
  <dc:creator>User</dc:creator>
  <cp:lastModifiedBy>PC</cp:lastModifiedBy>
  <cp:revision>17</cp:revision>
  <dcterms:created xsi:type="dcterms:W3CDTF">2017-11-09T03:02:00Z</dcterms:created>
  <dcterms:modified xsi:type="dcterms:W3CDTF">2018-06-15T02:40:00Z</dcterms:modified>
</cp:coreProperties>
</file>